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93C75" w14:textId="77777777" w:rsidR="002D0F9D" w:rsidRDefault="00DF2443" w:rsidP="00DF244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Data Protection Consent</w:t>
      </w:r>
    </w:p>
    <w:p w14:paraId="5B713B3B" w14:textId="77777777" w:rsidR="00DF2443" w:rsidRDefault="00DF2443" w:rsidP="00DF2443">
      <w:pPr>
        <w:rPr>
          <w:rFonts w:asciiTheme="minorHAnsi" w:hAnsiTheme="minorHAnsi"/>
          <w:b/>
        </w:rPr>
      </w:pPr>
    </w:p>
    <w:p w14:paraId="1565C633" w14:textId="44E465FE" w:rsidR="00DF2443" w:rsidRDefault="008976C3" w:rsidP="00DF244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comply with the annual requirements for data protection, can you please complete these form and return to school.  </w:t>
      </w:r>
      <w:r w:rsidR="00DF2443">
        <w:rPr>
          <w:rFonts w:asciiTheme="minorHAnsi" w:hAnsiTheme="minorHAnsi"/>
        </w:rPr>
        <w:t>Please read each statement carefully and tick the relevant box. Each statement must have a tick.</w:t>
      </w:r>
      <w:r w:rsidR="00495CDA">
        <w:rPr>
          <w:rFonts w:asciiTheme="minorHAnsi" w:hAnsiTheme="minorHAnsi"/>
        </w:rPr>
        <w:t xml:space="preserve"> This form has electronic tick boxes if you wish to complete electronically an</w:t>
      </w:r>
      <w:r>
        <w:rPr>
          <w:rFonts w:asciiTheme="minorHAnsi" w:hAnsiTheme="minorHAnsi"/>
        </w:rPr>
        <w:t>d send back to school via email.</w:t>
      </w:r>
    </w:p>
    <w:p w14:paraId="7C714001" w14:textId="77777777" w:rsidR="00495CDA" w:rsidRDefault="00495CDA" w:rsidP="00DF2443">
      <w:pPr>
        <w:rPr>
          <w:rFonts w:asciiTheme="minorHAnsi" w:hAnsiTheme="minorHAnsi"/>
        </w:rPr>
      </w:pPr>
    </w:p>
    <w:p w14:paraId="1FB17062" w14:textId="77777777" w:rsidR="00495CDA" w:rsidRDefault="00495CDA" w:rsidP="00DF2443">
      <w:pPr>
        <w:rPr>
          <w:rFonts w:asciiTheme="minorHAnsi" w:hAnsiTheme="minorHAnsi"/>
        </w:rPr>
      </w:pPr>
      <w:r>
        <w:rPr>
          <w:rFonts w:asciiTheme="minorHAnsi" w:hAnsiTheme="minorHAnsi"/>
        </w:rPr>
        <w:t>We require you to complete this form for each individual child in the school.</w:t>
      </w:r>
    </w:p>
    <w:p w14:paraId="09298816" w14:textId="77777777" w:rsidR="008976C3" w:rsidRDefault="008976C3" w:rsidP="00DF2443">
      <w:pPr>
        <w:rPr>
          <w:rFonts w:asciiTheme="minorHAnsi" w:hAnsiTheme="minorHAnsi"/>
        </w:rPr>
      </w:pPr>
    </w:p>
    <w:p w14:paraId="19565A0F" w14:textId="479E76FE" w:rsidR="008976C3" w:rsidRPr="008976C3" w:rsidRDefault="008976C3" w:rsidP="008976C3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Please note, you have the right to withdraw or change your consent at any time by giving the school written notice and completing a new consent form. You can notify us of your consent withdrawal in writing by contacting finance@thepriorsschool.co.uk. </w:t>
      </w:r>
    </w:p>
    <w:p w14:paraId="7A141123" w14:textId="77777777" w:rsidR="00DF2443" w:rsidRPr="00DF2443" w:rsidRDefault="00DF2443" w:rsidP="00DF244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986"/>
      </w:tblGrid>
      <w:tr w:rsidR="003A18A0" w14:paraId="593B861F" w14:textId="77777777" w:rsidTr="00E01074">
        <w:tc>
          <w:tcPr>
            <w:tcW w:w="7650" w:type="dxa"/>
          </w:tcPr>
          <w:p w14:paraId="6EE262EC" w14:textId="77777777" w:rsidR="003A18A0" w:rsidRDefault="00495CDA" w:rsidP="00DF24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Child’s name:</w:t>
            </w:r>
          </w:p>
          <w:p w14:paraId="7DF9F7A2" w14:textId="77777777" w:rsidR="003A18A0" w:rsidRDefault="003A18A0" w:rsidP="00DF244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8" w:type="dxa"/>
            <w:gridSpan w:val="2"/>
          </w:tcPr>
          <w:p w14:paraId="799E0473" w14:textId="77777777" w:rsidR="003A18A0" w:rsidRDefault="003A18A0" w:rsidP="00DF244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School Year</w:t>
            </w:r>
          </w:p>
          <w:p w14:paraId="3E1DA0B2" w14:textId="77777777" w:rsidR="003A18A0" w:rsidRDefault="003A18A0" w:rsidP="00DF2443">
            <w:pPr>
              <w:jc w:val="center"/>
              <w:rPr>
                <w:rFonts w:asciiTheme="minorHAnsi" w:hAnsiTheme="minorHAnsi"/>
                <w:b/>
              </w:rPr>
            </w:pPr>
          </w:p>
          <w:p w14:paraId="11AA9C51" w14:textId="4EDD9334" w:rsidR="003A18A0" w:rsidRPr="00DF2A86" w:rsidRDefault="008976C3" w:rsidP="00DF2A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</w:t>
            </w:r>
            <w:r w:rsidR="007A79DA">
              <w:rPr>
                <w:rFonts w:asciiTheme="minorHAnsi" w:hAnsiTheme="minorHAnsi"/>
              </w:rPr>
              <w:t>3</w:t>
            </w:r>
            <w:r w:rsidR="00FA344C">
              <w:rPr>
                <w:rFonts w:asciiTheme="minorHAnsi" w:hAnsiTheme="minorHAnsi"/>
              </w:rPr>
              <w:t>/2024</w:t>
            </w:r>
            <w:bookmarkStart w:id="0" w:name="_GoBack"/>
            <w:bookmarkEnd w:id="0"/>
          </w:p>
        </w:tc>
      </w:tr>
      <w:tr w:rsidR="00DF2443" w14:paraId="00F94B29" w14:textId="77777777" w:rsidTr="00DF2443">
        <w:tc>
          <w:tcPr>
            <w:tcW w:w="7650" w:type="dxa"/>
          </w:tcPr>
          <w:p w14:paraId="5B954407" w14:textId="77777777" w:rsidR="00DF2443" w:rsidRPr="003A18A0" w:rsidRDefault="003A18A0" w:rsidP="00DF24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Statement</w:t>
            </w:r>
          </w:p>
        </w:tc>
        <w:tc>
          <w:tcPr>
            <w:tcW w:w="992" w:type="dxa"/>
          </w:tcPr>
          <w:p w14:paraId="085FA88C" w14:textId="77777777" w:rsidR="00DF2443" w:rsidRPr="00DF2443" w:rsidRDefault="00DF2443" w:rsidP="00DF244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986" w:type="dxa"/>
          </w:tcPr>
          <w:p w14:paraId="58D1BAD4" w14:textId="77777777" w:rsidR="00DF2443" w:rsidRPr="00DF2443" w:rsidRDefault="00DF2443" w:rsidP="00DF244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</w:t>
            </w:r>
          </w:p>
        </w:tc>
      </w:tr>
      <w:tr w:rsidR="00DF2443" w14:paraId="578F452A" w14:textId="77777777" w:rsidTr="00DF2443">
        <w:tc>
          <w:tcPr>
            <w:tcW w:w="7650" w:type="dxa"/>
          </w:tcPr>
          <w:p w14:paraId="76C505D6" w14:textId="77777777" w:rsidR="00DF2443" w:rsidRDefault="00DF2443" w:rsidP="00DF24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consent for my child’s photograph to be used in the school building, for example on displays.</w:t>
            </w:r>
          </w:p>
        </w:tc>
        <w:sdt>
          <w:sdtPr>
            <w:rPr>
              <w:rFonts w:asciiTheme="minorHAnsi" w:hAnsiTheme="minorHAnsi"/>
            </w:rPr>
            <w:id w:val="-43751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F7DC772" w14:textId="77777777" w:rsidR="00DF2443" w:rsidRPr="003A18A0" w:rsidRDefault="003A18A0" w:rsidP="003A18A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2145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14:paraId="17594A97" w14:textId="77777777" w:rsidR="00DF2443" w:rsidRDefault="003A18A0" w:rsidP="003A18A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2443" w14:paraId="48A27027" w14:textId="77777777" w:rsidTr="00DF2443">
        <w:tc>
          <w:tcPr>
            <w:tcW w:w="7650" w:type="dxa"/>
          </w:tcPr>
          <w:p w14:paraId="2E5D52F2" w14:textId="77777777" w:rsidR="00DF2443" w:rsidRDefault="00DF2443" w:rsidP="00DF24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consent for my child’s photograph to be used on the school website, without their name.</w:t>
            </w:r>
          </w:p>
        </w:tc>
        <w:sdt>
          <w:sdtPr>
            <w:rPr>
              <w:rFonts w:asciiTheme="minorHAnsi" w:hAnsiTheme="minorHAnsi"/>
            </w:rPr>
            <w:id w:val="-209838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D43DCF7" w14:textId="77777777" w:rsidR="00DF2443" w:rsidRDefault="003A18A0" w:rsidP="003A18A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38171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14:paraId="3F80BB69" w14:textId="77777777" w:rsidR="00DF2443" w:rsidRDefault="003A18A0" w:rsidP="003A18A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2443" w14:paraId="5B5A63DA" w14:textId="77777777" w:rsidTr="00DF2443">
        <w:tc>
          <w:tcPr>
            <w:tcW w:w="7650" w:type="dxa"/>
          </w:tcPr>
          <w:p w14:paraId="1AB56D2D" w14:textId="77777777" w:rsidR="00DF2443" w:rsidRDefault="00DF2443" w:rsidP="00DF24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consent for my child’s photograph to be used on the school’</w:t>
            </w:r>
            <w:r w:rsidR="003A18A0">
              <w:rPr>
                <w:rFonts w:asciiTheme="minorHAnsi" w:hAnsiTheme="minorHAnsi"/>
              </w:rPr>
              <w:t xml:space="preserve">s Facebook, Twitter and Instagram </w:t>
            </w:r>
            <w:r>
              <w:rPr>
                <w:rFonts w:asciiTheme="minorHAnsi" w:hAnsiTheme="minorHAnsi"/>
              </w:rPr>
              <w:t>page</w:t>
            </w:r>
            <w:r w:rsidR="003A18A0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, without their name.</w:t>
            </w:r>
          </w:p>
        </w:tc>
        <w:sdt>
          <w:sdtPr>
            <w:rPr>
              <w:rFonts w:asciiTheme="minorHAnsi" w:hAnsiTheme="minorHAnsi"/>
            </w:rPr>
            <w:id w:val="114224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D2A0521" w14:textId="77777777" w:rsidR="00DF2443" w:rsidRDefault="003A18A0" w:rsidP="003A18A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78238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14:paraId="10139C28" w14:textId="77777777" w:rsidR="00DF2443" w:rsidRDefault="003A18A0" w:rsidP="003A18A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2443" w14:paraId="072F7B1E" w14:textId="77777777" w:rsidTr="00DF2443">
        <w:tc>
          <w:tcPr>
            <w:tcW w:w="7650" w:type="dxa"/>
          </w:tcPr>
          <w:p w14:paraId="35B57A50" w14:textId="77777777" w:rsidR="00DF2443" w:rsidRDefault="00DF2443" w:rsidP="00DF24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consent for my child’s photograph to be used within school publications, for example the school newsletter or marketing publications.</w:t>
            </w:r>
          </w:p>
        </w:tc>
        <w:sdt>
          <w:sdtPr>
            <w:rPr>
              <w:rFonts w:asciiTheme="minorHAnsi" w:hAnsiTheme="minorHAnsi"/>
            </w:rPr>
            <w:id w:val="71508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E2219EB" w14:textId="77777777" w:rsidR="00DF2443" w:rsidRDefault="003A18A0" w:rsidP="003A18A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37538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14:paraId="4D491174" w14:textId="77777777" w:rsidR="00DF2443" w:rsidRDefault="003A18A0" w:rsidP="003A18A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2443" w14:paraId="7A31980F" w14:textId="77777777" w:rsidTr="00DF2443">
        <w:tc>
          <w:tcPr>
            <w:tcW w:w="7650" w:type="dxa"/>
          </w:tcPr>
          <w:p w14:paraId="4392D78F" w14:textId="77777777" w:rsidR="00DF2443" w:rsidRDefault="00DF2443" w:rsidP="00DF24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 consent for my child’s photograph to be used by the School Sports Partnership if we attend </w:t>
            </w:r>
            <w:r w:rsidR="003A18A0">
              <w:rPr>
                <w:rFonts w:asciiTheme="minorHAnsi" w:hAnsiTheme="minorHAnsi"/>
              </w:rPr>
              <w:t>competitions. The children’s names will not be used.</w:t>
            </w:r>
          </w:p>
        </w:tc>
        <w:sdt>
          <w:sdtPr>
            <w:rPr>
              <w:rFonts w:asciiTheme="minorHAnsi" w:hAnsiTheme="minorHAnsi"/>
            </w:rPr>
            <w:id w:val="20490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364627C" w14:textId="77777777" w:rsidR="00DF2443" w:rsidRDefault="003A18A0" w:rsidP="003A18A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0159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14:paraId="6D233192" w14:textId="77777777" w:rsidR="00DF2443" w:rsidRDefault="003A18A0" w:rsidP="003A18A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2443" w14:paraId="5E58362F" w14:textId="77777777" w:rsidTr="00DF2443">
        <w:tc>
          <w:tcPr>
            <w:tcW w:w="7650" w:type="dxa"/>
          </w:tcPr>
          <w:p w14:paraId="5BA3788D" w14:textId="77777777" w:rsidR="00DF2443" w:rsidRDefault="00DF2443" w:rsidP="00DF24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consent for my child’s photograph to be used in local media, such as newspapers, as long as their name is not used.</w:t>
            </w:r>
          </w:p>
        </w:tc>
        <w:sdt>
          <w:sdtPr>
            <w:rPr>
              <w:rFonts w:asciiTheme="minorHAnsi" w:hAnsiTheme="minorHAnsi"/>
            </w:rPr>
            <w:id w:val="-181934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95491DD" w14:textId="77777777" w:rsidR="00DF2443" w:rsidRDefault="003A18A0" w:rsidP="003A18A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0330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14:paraId="2C6CA08E" w14:textId="77777777" w:rsidR="00DF2443" w:rsidRDefault="003A18A0" w:rsidP="003A18A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2443" w14:paraId="62994235" w14:textId="77777777" w:rsidTr="00DF2443">
        <w:tc>
          <w:tcPr>
            <w:tcW w:w="7650" w:type="dxa"/>
          </w:tcPr>
          <w:p w14:paraId="792397AA" w14:textId="77777777" w:rsidR="00DF2443" w:rsidRDefault="00DF2443" w:rsidP="00DF24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school can use my child’s photograph for up to four years after my child has left the school. An example of how we would use this would be as a background image on the school website.</w:t>
            </w:r>
          </w:p>
        </w:tc>
        <w:sdt>
          <w:sdtPr>
            <w:rPr>
              <w:rFonts w:asciiTheme="minorHAnsi" w:hAnsiTheme="minorHAnsi"/>
            </w:rPr>
            <w:id w:val="130766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57E58DB" w14:textId="77777777" w:rsidR="00DF2443" w:rsidRDefault="003A18A0" w:rsidP="003A18A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5146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14:paraId="3B23AC64" w14:textId="77777777" w:rsidR="00DF2443" w:rsidRDefault="003A18A0" w:rsidP="003A18A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18A0" w14:paraId="2E9C7F35" w14:textId="77777777" w:rsidTr="00DF2443">
        <w:tc>
          <w:tcPr>
            <w:tcW w:w="7650" w:type="dxa"/>
          </w:tcPr>
          <w:p w14:paraId="2C8DC8D7" w14:textId="77777777" w:rsidR="003A18A0" w:rsidRDefault="003A18A0" w:rsidP="00DF24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consent for my child’s name to be used within school publications, such as the newsletter, to celebrate successes. These names will not be used alongside a photograph.</w:t>
            </w:r>
          </w:p>
        </w:tc>
        <w:sdt>
          <w:sdtPr>
            <w:rPr>
              <w:rFonts w:asciiTheme="minorHAnsi" w:hAnsiTheme="minorHAnsi"/>
            </w:rPr>
            <w:id w:val="-14189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65EB4EC" w14:textId="77777777" w:rsidR="003A18A0" w:rsidRDefault="003A18A0" w:rsidP="003A18A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51835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14:paraId="0A4FB341" w14:textId="77777777" w:rsidR="003A18A0" w:rsidRDefault="003A18A0" w:rsidP="003A18A0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2A86" w14:paraId="4E73869B" w14:textId="77777777" w:rsidTr="00DF2443">
        <w:tc>
          <w:tcPr>
            <w:tcW w:w="7650" w:type="dxa"/>
          </w:tcPr>
          <w:p w14:paraId="44C8EFBE" w14:textId="77777777" w:rsidR="00DF2A86" w:rsidRDefault="00DF2A86" w:rsidP="00DF2A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consent for my email address to be used for direct marketing from the school e.g. external clubs and activities and PA and PET events.</w:t>
            </w:r>
          </w:p>
        </w:tc>
        <w:sdt>
          <w:sdtPr>
            <w:rPr>
              <w:rFonts w:asciiTheme="minorHAnsi" w:hAnsiTheme="minorHAnsi"/>
            </w:rPr>
            <w:id w:val="-70510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BA21D8B" w14:textId="77777777" w:rsidR="00DF2A86" w:rsidRDefault="00DF2A86" w:rsidP="00DF2A86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12627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14:paraId="45544F50" w14:textId="77777777" w:rsidR="00DF2A86" w:rsidRDefault="00DF2A86" w:rsidP="00DF2A86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0FFBA48" w14:textId="77777777" w:rsidR="002D0F9D" w:rsidRDefault="002D0F9D" w:rsidP="00495CDA">
      <w:pPr>
        <w:rPr>
          <w:rFonts w:asciiTheme="minorHAnsi" w:hAnsiTheme="minorHAnsi"/>
        </w:rPr>
      </w:pPr>
    </w:p>
    <w:p w14:paraId="2D9A2B0F" w14:textId="77777777" w:rsidR="002D0F9D" w:rsidRPr="00495CDA" w:rsidRDefault="00495CDA" w:rsidP="00495CDA">
      <w:r>
        <w:rPr>
          <w:rFonts w:asciiTheme="minorHAnsi" w:hAnsiTheme="minorHAnsi"/>
        </w:rPr>
        <w:t xml:space="preserve">Signed_________________________________________ </w:t>
      </w:r>
    </w:p>
    <w:sectPr w:rsidR="002D0F9D" w:rsidRPr="00495CDA" w:rsidSect="00BD5D75">
      <w:headerReference w:type="first" r:id="rId8"/>
      <w:footerReference w:type="first" r:id="rId9"/>
      <w:pgSz w:w="11906" w:h="16838"/>
      <w:pgMar w:top="454" w:right="1134" w:bottom="249" w:left="1134" w:header="357" w:footer="15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70DBC" w14:textId="77777777" w:rsidR="00C67417" w:rsidRDefault="00C67417">
      <w:r>
        <w:separator/>
      </w:r>
    </w:p>
  </w:endnote>
  <w:endnote w:type="continuationSeparator" w:id="0">
    <w:p w14:paraId="35CFADA0" w14:textId="77777777" w:rsidR="00C67417" w:rsidRDefault="00C6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72248" w14:textId="77777777" w:rsidR="002E7EFF" w:rsidRDefault="00BD5D75" w:rsidP="00BD5D75">
    <w:pPr>
      <w:pStyle w:val="Footer"/>
      <w:tabs>
        <w:tab w:val="clear" w:pos="4153"/>
        <w:tab w:val="clear" w:pos="8306"/>
        <w:tab w:val="center" w:pos="98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821872C" wp14:editId="394B9194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796290" cy="800100"/>
          <wp:effectExtent l="0" t="0" r="3810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FT_Menu_Checked_Logo_2016_FINALl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29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31CB881" wp14:editId="1FDEE942">
          <wp:simplePos x="0" y="0"/>
          <wp:positionH relativeFrom="margin">
            <wp:align>center</wp:align>
          </wp:positionH>
          <wp:positionV relativeFrom="paragraph">
            <wp:posOffset>-31115</wp:posOffset>
          </wp:positionV>
          <wp:extent cx="1476375" cy="1000125"/>
          <wp:effectExtent l="0" t="0" r="9525" b="9525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ck &amp; Bl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6B90">
      <w:rPr>
        <w:noProof/>
      </w:rPr>
      <w:drawing>
        <wp:anchor distT="0" distB="0" distL="114300" distR="114300" simplePos="0" relativeHeight="251660288" behindDoc="0" locked="0" layoutInCell="1" allowOverlap="1" wp14:anchorId="45A74BE3" wp14:editId="3E17252C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830173" cy="781050"/>
          <wp:effectExtent l="0" t="0" r="8255" b="0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SC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173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6B90">
      <w:t xml:space="preserve">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29C32" w14:textId="77777777" w:rsidR="00C67417" w:rsidRDefault="00C67417">
      <w:r>
        <w:separator/>
      </w:r>
    </w:p>
  </w:footnote>
  <w:footnote w:type="continuationSeparator" w:id="0">
    <w:p w14:paraId="4806C3FA" w14:textId="77777777" w:rsidR="00C67417" w:rsidRDefault="00C67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810"/>
      <w:gridCol w:w="4828"/>
    </w:tblGrid>
    <w:tr w:rsidR="00B44A12" w:rsidRPr="00EB55DA" w14:paraId="1338D706" w14:textId="77777777" w:rsidTr="00095123">
      <w:tc>
        <w:tcPr>
          <w:tcW w:w="4927" w:type="dxa"/>
          <w:shd w:val="clear" w:color="auto" w:fill="auto"/>
        </w:tcPr>
        <w:p w14:paraId="159DC68B" w14:textId="77777777" w:rsidR="00B44A12" w:rsidRPr="00EB55DA" w:rsidRDefault="00B44A12" w:rsidP="00095123">
          <w:pPr>
            <w:jc w:val="center"/>
            <w:rPr>
              <w:rFonts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4D71572" wp14:editId="5A5E8BAE">
                <wp:extent cx="1482395" cy="1352550"/>
                <wp:effectExtent l="0" t="0" r="3810" b="0"/>
                <wp:docPr id="29" name="Picture 0" descr="TPS Logo Burgundy Finalised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TPS Logo Burgundy Finalised 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239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shd w:val="clear" w:color="auto" w:fill="auto"/>
        </w:tcPr>
        <w:p w14:paraId="60D674C5" w14:textId="77777777" w:rsidR="00B44A12" w:rsidRPr="00C605DE" w:rsidRDefault="00B44A12" w:rsidP="00095123">
          <w:pPr>
            <w:jc w:val="center"/>
            <w:rPr>
              <w:rFonts w:cs="Arial"/>
              <w:b/>
              <w:sz w:val="22"/>
              <w:szCs w:val="22"/>
            </w:rPr>
          </w:pPr>
          <w:r w:rsidRPr="00C605DE">
            <w:rPr>
              <w:rFonts w:cs="Arial"/>
              <w:b/>
              <w:sz w:val="22"/>
              <w:szCs w:val="22"/>
            </w:rPr>
            <w:t>The Priors School</w:t>
          </w:r>
        </w:p>
        <w:p w14:paraId="1E4AA533" w14:textId="77777777" w:rsidR="00B44A12" w:rsidRPr="00C605DE" w:rsidRDefault="00B44A12" w:rsidP="00095123">
          <w:pPr>
            <w:jc w:val="center"/>
            <w:rPr>
              <w:rFonts w:cs="Arial"/>
              <w:sz w:val="22"/>
              <w:szCs w:val="22"/>
            </w:rPr>
          </w:pPr>
          <w:r w:rsidRPr="00C605DE">
            <w:rPr>
              <w:rFonts w:cs="Arial"/>
              <w:sz w:val="22"/>
              <w:szCs w:val="22"/>
            </w:rPr>
            <w:t>School Lane</w:t>
          </w:r>
        </w:p>
        <w:p w14:paraId="30B06421" w14:textId="77777777" w:rsidR="00B44A12" w:rsidRPr="00C605DE" w:rsidRDefault="00B44A12" w:rsidP="00095123">
          <w:pPr>
            <w:jc w:val="center"/>
            <w:rPr>
              <w:rFonts w:cs="Arial"/>
              <w:sz w:val="22"/>
              <w:szCs w:val="22"/>
            </w:rPr>
          </w:pPr>
          <w:r w:rsidRPr="00C605DE">
            <w:rPr>
              <w:rFonts w:cs="Arial"/>
              <w:sz w:val="22"/>
              <w:szCs w:val="22"/>
            </w:rPr>
            <w:t>Priors Marston</w:t>
          </w:r>
        </w:p>
        <w:p w14:paraId="79FE0E37" w14:textId="77777777" w:rsidR="00B44A12" w:rsidRPr="00C605DE" w:rsidRDefault="00B44A12" w:rsidP="00095123">
          <w:pPr>
            <w:jc w:val="center"/>
            <w:rPr>
              <w:rFonts w:cs="Arial"/>
              <w:sz w:val="22"/>
              <w:szCs w:val="22"/>
            </w:rPr>
          </w:pPr>
          <w:r w:rsidRPr="00C605DE">
            <w:rPr>
              <w:rFonts w:cs="Arial"/>
              <w:sz w:val="22"/>
              <w:szCs w:val="22"/>
            </w:rPr>
            <w:t>Warwickshire</w:t>
          </w:r>
        </w:p>
        <w:p w14:paraId="22745815" w14:textId="77777777" w:rsidR="00B44A12" w:rsidRPr="00C605DE" w:rsidRDefault="00B44A12" w:rsidP="00095123">
          <w:pPr>
            <w:jc w:val="center"/>
            <w:rPr>
              <w:rFonts w:cs="Arial"/>
              <w:sz w:val="22"/>
              <w:szCs w:val="22"/>
            </w:rPr>
          </w:pPr>
          <w:r w:rsidRPr="00C605DE">
            <w:rPr>
              <w:rFonts w:cs="Arial"/>
              <w:sz w:val="22"/>
              <w:szCs w:val="22"/>
            </w:rPr>
            <w:t>CV47 7RR</w:t>
          </w:r>
        </w:p>
        <w:p w14:paraId="6463DA18" w14:textId="77777777" w:rsidR="00B44A12" w:rsidRPr="00C605DE" w:rsidRDefault="00B44A12" w:rsidP="00095123">
          <w:pPr>
            <w:jc w:val="center"/>
            <w:rPr>
              <w:rFonts w:cs="Arial"/>
              <w:sz w:val="22"/>
              <w:szCs w:val="22"/>
            </w:rPr>
          </w:pPr>
          <w:r w:rsidRPr="00C605DE">
            <w:rPr>
              <w:rFonts w:cs="Arial"/>
              <w:sz w:val="22"/>
              <w:szCs w:val="22"/>
            </w:rPr>
            <w:t>01327 260527</w:t>
          </w:r>
        </w:p>
        <w:p w14:paraId="65B2BAF6" w14:textId="77777777" w:rsidR="00B44A12" w:rsidRPr="00C605DE" w:rsidRDefault="00B44A12" w:rsidP="00095123">
          <w:pPr>
            <w:jc w:val="center"/>
            <w:rPr>
              <w:rFonts w:cs="Arial"/>
              <w:sz w:val="22"/>
              <w:szCs w:val="22"/>
            </w:rPr>
          </w:pPr>
          <w:r w:rsidRPr="00C605DE">
            <w:rPr>
              <w:rFonts w:cs="Arial"/>
              <w:sz w:val="22"/>
              <w:szCs w:val="22"/>
            </w:rPr>
            <w:t>admin@thepriorsschool.co.uk</w:t>
          </w:r>
        </w:p>
        <w:p w14:paraId="14BB4CF5" w14:textId="77777777" w:rsidR="00B44A12" w:rsidRPr="00C605DE" w:rsidRDefault="00B44A12" w:rsidP="00095123">
          <w:pPr>
            <w:jc w:val="center"/>
            <w:rPr>
              <w:rFonts w:cs="Arial"/>
              <w:sz w:val="22"/>
              <w:szCs w:val="22"/>
            </w:rPr>
          </w:pPr>
          <w:r w:rsidRPr="00C605DE">
            <w:rPr>
              <w:rFonts w:cs="Arial"/>
              <w:sz w:val="22"/>
              <w:szCs w:val="22"/>
            </w:rPr>
            <w:t>www.thepriorsschool.co.uk</w:t>
          </w:r>
        </w:p>
        <w:p w14:paraId="70840175" w14:textId="77777777" w:rsidR="00B44A12" w:rsidRPr="00EB55DA" w:rsidRDefault="00B44A12" w:rsidP="00095123">
          <w:pPr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2"/>
              <w:szCs w:val="22"/>
            </w:rPr>
            <w:t>Head T</w:t>
          </w:r>
          <w:r w:rsidRPr="00C605DE">
            <w:rPr>
              <w:rFonts w:cs="Arial"/>
              <w:sz w:val="22"/>
              <w:szCs w:val="22"/>
            </w:rPr>
            <w:t>eacher: Ricky Emms</w:t>
          </w:r>
        </w:p>
      </w:tc>
    </w:tr>
  </w:tbl>
  <w:p w14:paraId="069DBBDA" w14:textId="77777777" w:rsidR="00B44A12" w:rsidRDefault="00B44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F33"/>
    <w:multiLevelType w:val="hybridMultilevel"/>
    <w:tmpl w:val="287A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95E"/>
    <w:multiLevelType w:val="hybridMultilevel"/>
    <w:tmpl w:val="30CC53C6"/>
    <w:lvl w:ilvl="0" w:tplc="FFFFFFFF">
      <w:start w:val="1"/>
      <w:numFmt w:val="bullet"/>
      <w:lvlText w:val=""/>
      <w:lvlJc w:val="left"/>
      <w:pPr>
        <w:tabs>
          <w:tab w:val="num" w:pos="-2505"/>
        </w:tabs>
        <w:ind w:left="-25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785"/>
        </w:tabs>
        <w:ind w:left="-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1065"/>
        </w:tabs>
        <w:ind w:left="-10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-345"/>
        </w:tabs>
        <w:ind w:left="-3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</w:abstractNum>
  <w:abstractNum w:abstractNumId="2" w15:restartNumberingAfterBreak="0">
    <w:nsid w:val="08E3170A"/>
    <w:multiLevelType w:val="multilevel"/>
    <w:tmpl w:val="1FE8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C05D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12684460"/>
    <w:multiLevelType w:val="hybridMultilevel"/>
    <w:tmpl w:val="B6CC50DE"/>
    <w:lvl w:ilvl="0" w:tplc="7E7842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7CB6"/>
    <w:multiLevelType w:val="hybridMultilevel"/>
    <w:tmpl w:val="5B0C34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A09B2"/>
    <w:multiLevelType w:val="hybridMultilevel"/>
    <w:tmpl w:val="314816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C21CD"/>
    <w:multiLevelType w:val="hybridMultilevel"/>
    <w:tmpl w:val="00D2B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A629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C53C97"/>
    <w:multiLevelType w:val="hybridMultilevel"/>
    <w:tmpl w:val="DBD4F5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cs="Symbol" w:hint="default"/>
        <w:color w:val="auto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45 Light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45 Light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757C7"/>
    <w:multiLevelType w:val="hybridMultilevel"/>
    <w:tmpl w:val="8292B1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D05E73"/>
    <w:multiLevelType w:val="hybridMultilevel"/>
    <w:tmpl w:val="A5A63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71"/>
    <w:rsid w:val="00000C0D"/>
    <w:rsid w:val="000033CD"/>
    <w:rsid w:val="00004B01"/>
    <w:rsid w:val="000824B7"/>
    <w:rsid w:val="000A4D77"/>
    <w:rsid w:val="000E21B5"/>
    <w:rsid w:val="00110970"/>
    <w:rsid w:val="00120902"/>
    <w:rsid w:val="0012239C"/>
    <w:rsid w:val="00123CE4"/>
    <w:rsid w:val="00124756"/>
    <w:rsid w:val="00131209"/>
    <w:rsid w:val="0014302F"/>
    <w:rsid w:val="001468E7"/>
    <w:rsid w:val="00146C62"/>
    <w:rsid w:val="0015165A"/>
    <w:rsid w:val="00180258"/>
    <w:rsid w:val="00182C8D"/>
    <w:rsid w:val="00195ADF"/>
    <w:rsid w:val="001C018F"/>
    <w:rsid w:val="001D1C44"/>
    <w:rsid w:val="001D6CF0"/>
    <w:rsid w:val="001E08E4"/>
    <w:rsid w:val="002151E4"/>
    <w:rsid w:val="0021683F"/>
    <w:rsid w:val="0022518A"/>
    <w:rsid w:val="002A6478"/>
    <w:rsid w:val="002B4E8C"/>
    <w:rsid w:val="002C1D8D"/>
    <w:rsid w:val="002D0D5C"/>
    <w:rsid w:val="002D0F9D"/>
    <w:rsid w:val="002E7EFF"/>
    <w:rsid w:val="002F7E58"/>
    <w:rsid w:val="00304EB5"/>
    <w:rsid w:val="003311CF"/>
    <w:rsid w:val="003552A3"/>
    <w:rsid w:val="00357880"/>
    <w:rsid w:val="0038196C"/>
    <w:rsid w:val="00384682"/>
    <w:rsid w:val="00386B78"/>
    <w:rsid w:val="003A05ED"/>
    <w:rsid w:val="003A18A0"/>
    <w:rsid w:val="003F65E3"/>
    <w:rsid w:val="0040586A"/>
    <w:rsid w:val="00415001"/>
    <w:rsid w:val="00427798"/>
    <w:rsid w:val="004317B8"/>
    <w:rsid w:val="004366C9"/>
    <w:rsid w:val="00456AB1"/>
    <w:rsid w:val="004839BE"/>
    <w:rsid w:val="00495CDA"/>
    <w:rsid w:val="00495F6B"/>
    <w:rsid w:val="004D5671"/>
    <w:rsid w:val="0050209C"/>
    <w:rsid w:val="00526B90"/>
    <w:rsid w:val="00537166"/>
    <w:rsid w:val="00547384"/>
    <w:rsid w:val="0056753B"/>
    <w:rsid w:val="00580B91"/>
    <w:rsid w:val="00583395"/>
    <w:rsid w:val="0060539B"/>
    <w:rsid w:val="00645340"/>
    <w:rsid w:val="00647B94"/>
    <w:rsid w:val="006520CF"/>
    <w:rsid w:val="00657CA2"/>
    <w:rsid w:val="00685737"/>
    <w:rsid w:val="006B3E36"/>
    <w:rsid w:val="00714DB4"/>
    <w:rsid w:val="00722C49"/>
    <w:rsid w:val="00744B43"/>
    <w:rsid w:val="007457A4"/>
    <w:rsid w:val="00791B14"/>
    <w:rsid w:val="00797120"/>
    <w:rsid w:val="007A79DA"/>
    <w:rsid w:val="007B367B"/>
    <w:rsid w:val="00827C71"/>
    <w:rsid w:val="00842C16"/>
    <w:rsid w:val="008458A2"/>
    <w:rsid w:val="00861458"/>
    <w:rsid w:val="0086452B"/>
    <w:rsid w:val="008976C3"/>
    <w:rsid w:val="008A0515"/>
    <w:rsid w:val="008C631D"/>
    <w:rsid w:val="008F5FD0"/>
    <w:rsid w:val="00915E5C"/>
    <w:rsid w:val="00982073"/>
    <w:rsid w:val="009A17E9"/>
    <w:rsid w:val="009A36BC"/>
    <w:rsid w:val="009B1132"/>
    <w:rsid w:val="009C7CFF"/>
    <w:rsid w:val="00A01C8D"/>
    <w:rsid w:val="00A25E45"/>
    <w:rsid w:val="00A4201B"/>
    <w:rsid w:val="00A44B61"/>
    <w:rsid w:val="00A45151"/>
    <w:rsid w:val="00A473A3"/>
    <w:rsid w:val="00A50D81"/>
    <w:rsid w:val="00A9585B"/>
    <w:rsid w:val="00AA72BB"/>
    <w:rsid w:val="00AB371F"/>
    <w:rsid w:val="00B011F3"/>
    <w:rsid w:val="00B24AE0"/>
    <w:rsid w:val="00B44A12"/>
    <w:rsid w:val="00B5316A"/>
    <w:rsid w:val="00B826B9"/>
    <w:rsid w:val="00BA407E"/>
    <w:rsid w:val="00BA6BB4"/>
    <w:rsid w:val="00BB336E"/>
    <w:rsid w:val="00BD0209"/>
    <w:rsid w:val="00BD2A2B"/>
    <w:rsid w:val="00BD5D75"/>
    <w:rsid w:val="00BE1822"/>
    <w:rsid w:val="00BF5169"/>
    <w:rsid w:val="00C366D0"/>
    <w:rsid w:val="00C43AD2"/>
    <w:rsid w:val="00C44C5F"/>
    <w:rsid w:val="00C605DE"/>
    <w:rsid w:val="00C67417"/>
    <w:rsid w:val="00CB7B70"/>
    <w:rsid w:val="00CD69FB"/>
    <w:rsid w:val="00D27914"/>
    <w:rsid w:val="00D32C5F"/>
    <w:rsid w:val="00D50CA9"/>
    <w:rsid w:val="00D51002"/>
    <w:rsid w:val="00D51D7D"/>
    <w:rsid w:val="00D6186E"/>
    <w:rsid w:val="00D61929"/>
    <w:rsid w:val="00DA291B"/>
    <w:rsid w:val="00DA6496"/>
    <w:rsid w:val="00DB25E0"/>
    <w:rsid w:val="00DD0C39"/>
    <w:rsid w:val="00DD71E7"/>
    <w:rsid w:val="00DE5B98"/>
    <w:rsid w:val="00DE70D3"/>
    <w:rsid w:val="00DF2443"/>
    <w:rsid w:val="00DF2A86"/>
    <w:rsid w:val="00DF5C03"/>
    <w:rsid w:val="00E134D3"/>
    <w:rsid w:val="00E20FEA"/>
    <w:rsid w:val="00E24764"/>
    <w:rsid w:val="00E252BE"/>
    <w:rsid w:val="00E25380"/>
    <w:rsid w:val="00E62134"/>
    <w:rsid w:val="00E909E3"/>
    <w:rsid w:val="00EB46C2"/>
    <w:rsid w:val="00EB55DA"/>
    <w:rsid w:val="00ED5468"/>
    <w:rsid w:val="00EE214A"/>
    <w:rsid w:val="00EE3B63"/>
    <w:rsid w:val="00F003D5"/>
    <w:rsid w:val="00F408F8"/>
    <w:rsid w:val="00F45FDE"/>
    <w:rsid w:val="00F6084F"/>
    <w:rsid w:val="00F67C42"/>
    <w:rsid w:val="00F9190A"/>
    <w:rsid w:val="00F9254D"/>
    <w:rsid w:val="00FA25D8"/>
    <w:rsid w:val="00FA344C"/>
    <w:rsid w:val="00FB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44B093A3"/>
  <w15:docId w15:val="{E8C3D91F-DDE0-42DF-A708-F9986B16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27C71"/>
    <w:rPr>
      <w:color w:val="0000FF"/>
      <w:u w:val="single"/>
    </w:rPr>
  </w:style>
  <w:style w:type="paragraph" w:styleId="Header">
    <w:name w:val="header"/>
    <w:basedOn w:val="Normal"/>
    <w:rsid w:val="003846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84682"/>
    <w:pPr>
      <w:tabs>
        <w:tab w:val="center" w:pos="4153"/>
        <w:tab w:val="right" w:pos="8306"/>
      </w:tabs>
    </w:pPr>
  </w:style>
  <w:style w:type="character" w:styleId="Strong">
    <w:name w:val="Strong"/>
    <w:qFormat/>
    <w:rsid w:val="00685737"/>
    <w:rPr>
      <w:b/>
      <w:bCs/>
    </w:rPr>
  </w:style>
  <w:style w:type="paragraph" w:styleId="BalloonText">
    <w:name w:val="Balloon Text"/>
    <w:basedOn w:val="Normal"/>
    <w:semiHidden/>
    <w:rsid w:val="002D0D5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8207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982073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7B367B"/>
    <w:rPr>
      <w:rFonts w:ascii="Arial" w:eastAsia="Calibri" w:hAnsi="Arial"/>
      <w:szCs w:val="22"/>
      <w:lang w:eastAsia="en-US"/>
    </w:rPr>
  </w:style>
  <w:style w:type="table" w:styleId="TableGrid">
    <w:name w:val="Table Grid"/>
    <w:basedOn w:val="TableNormal"/>
    <w:rsid w:val="001C0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8A0"/>
    <w:pPr>
      <w:ind w:left="720"/>
      <w:contextualSpacing/>
    </w:pPr>
  </w:style>
  <w:style w:type="paragraph" w:customStyle="1" w:styleId="Default">
    <w:name w:val="Default"/>
    <w:rsid w:val="008976C3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088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6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65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4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2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4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8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16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498761380">
                  <w:marLeft w:val="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672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0CB0-B0F1-4DF9-AEC0-B68DF787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Oxfordshire County Council</vt:lpstr>
    </vt:vector>
  </TitlesOfParts>
  <Company>RM</Company>
  <LinksUpToDate>false</LinksUpToDate>
  <CharactersWithSpaces>2071</CharactersWithSpaces>
  <SharedDoc>false</SharedDoc>
  <HLinks>
    <vt:vector size="6" baseType="variant">
      <vt:variant>
        <vt:i4>1179667</vt:i4>
      </vt:variant>
      <vt:variant>
        <vt:i4>0</vt:i4>
      </vt:variant>
      <vt:variant>
        <vt:i4>0</vt:i4>
      </vt:variant>
      <vt:variant>
        <vt:i4>5</vt:i4>
      </vt:variant>
      <vt:variant>
        <vt:lpwstr>http://www.thepriorsschool.co.uk/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Oxfordshire County Council</dc:title>
  <dc:creator>Factory Install</dc:creator>
  <cp:lastModifiedBy>Fleur Maxwell-Middle</cp:lastModifiedBy>
  <cp:revision>2</cp:revision>
  <cp:lastPrinted>2013-09-03T12:30:00Z</cp:lastPrinted>
  <dcterms:created xsi:type="dcterms:W3CDTF">2023-10-10T09:57:00Z</dcterms:created>
  <dcterms:modified xsi:type="dcterms:W3CDTF">2023-10-10T09:57:00Z</dcterms:modified>
</cp:coreProperties>
</file>